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Minutes</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Capitol Area Chapter Executive Board Meeting</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Thursday, April 19, 2012</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numPr>
          <w:ilvl w:val="0"/>
          <w:numId w:val="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Call to Order</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The meeting was called to order by Jason Smith at the Lexington Hotel, 8:35 a.m.</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4"/>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Roll Call</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Present:</w:t>
      </w:r>
      <w:r>
        <w:rPr>
          <w:rFonts w:ascii="Times New Roman" w:hAnsi="Times New Roman" w:cs="Times New Roman" w:eastAsia="Times New Roman"/>
          <w:color w:val="auto"/>
          <w:spacing w:val="0"/>
          <w:position w:val="0"/>
          <w:sz w:val="20"/>
          <w:shd w:fill="auto" w:val="clear"/>
        </w:rPr>
        <w:t xml:space="preserve">  Jason Smith,  Kim Dunn, Gary May, Jeff Benson, Mike Loucks, Sam Frangie, Don Yuvan, Sara Dolan, Colleen Munro, Jill Andringa,  Jane Kile, Robin Wybenga</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6"/>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Agenda</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approve Agenda with additions. Carried. </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8"/>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Minutes</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accept the minutes of March 15, 2012. Carried.</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10"/>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Reports</w:t>
      </w:r>
      <w:r>
        <w:rPr>
          <w:rFonts w:ascii="Times New Roman" w:hAnsi="Times New Roman" w:cs="Times New Roman" w:eastAsia="Times New Roman"/>
          <w:b/>
          <w:color w:val="auto"/>
          <w:spacing w:val="0"/>
          <w:position w:val="0"/>
          <w:sz w:val="20"/>
          <w:shd w:fill="auto" w:val="clear"/>
        </w:rPr>
        <w:t xml:space="preserve">:</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Chairperson’s Report:</w:t>
      </w:r>
      <w:r>
        <w:rPr>
          <w:rFonts w:ascii="Times New Roman" w:hAnsi="Times New Roman" w:cs="Times New Roman" w:eastAsia="Times New Roman"/>
          <w:color w:val="auto"/>
          <w:spacing w:val="0"/>
          <w:position w:val="0"/>
          <w:sz w:val="20"/>
          <w:shd w:fill="auto" w:val="clear"/>
        </w:rPr>
        <w:t xml:space="preserve"> Jason reviewed the schedule for the Annual Meeting.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Alternate Director Report:</w:t>
      </w:r>
      <w:r>
        <w:rPr>
          <w:rFonts w:ascii="Times New Roman" w:hAnsi="Times New Roman" w:cs="Times New Roman" w:eastAsia="Times New Roman"/>
          <w:color w:val="auto"/>
          <w:spacing w:val="0"/>
          <w:position w:val="0"/>
          <w:sz w:val="20"/>
          <w:shd w:fill="auto" w:val="clear"/>
        </w:rPr>
        <w:t xml:space="preserve"> Don distributed the League Board Report.  Financially it was a good year.  The recent GAC was well attended.  The CO-OP advertising program is having a positive impact on CU awareness.  The next MCUL Board meeting is April 24, 2012 and their planning session will be in September.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Treasurer’s Report: </w:t>
      </w:r>
      <w:r>
        <w:rPr>
          <w:rFonts w:ascii="Times New Roman" w:hAnsi="Times New Roman" w:cs="Times New Roman" w:eastAsia="Times New Roman"/>
          <w:color w:val="auto"/>
          <w:spacing w:val="0"/>
          <w:position w:val="0"/>
          <w:sz w:val="20"/>
          <w:shd w:fill="auto" w:val="clear"/>
        </w:rPr>
        <w:t xml:space="preserve">Kim reported that the balance in our account as of the end of March was $24, 092.33.  Payments were made in March to: CORE Consulting for the May Leadership Training; March of Dimes walk, National Kidney Foundation, GAC reimbursement, and the February Executive Committee meeting.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Consultant’s Report</w:t>
      </w:r>
      <w:r>
        <w:rPr>
          <w:rFonts w:ascii="Times New Roman" w:hAnsi="Times New Roman" w:cs="Times New Roman" w:eastAsia="Times New Roman"/>
          <w:color w:val="auto"/>
          <w:spacing w:val="0"/>
          <w:position w:val="0"/>
          <w:sz w:val="20"/>
          <w:shd w:fill="auto" w:val="clear"/>
        </w:rPr>
        <w:t xml:space="preserve">: </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are webinars coming up on the GM enhancement for Invest in America.  Robin also offered that she is happy to visit credit unions to talk to the staff about Invest in America.</w:t>
      </w:r>
    </w:p>
    <w:p>
      <w:pPr>
        <w:numPr>
          <w:ilvl w:val="0"/>
          <w:numId w:val="10"/>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CURE golf outing is July 25 and the Grand Raffle information will be coming out soon.  </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Govt and Political Affairs: </w:t>
      </w:r>
      <w:r>
        <w:rPr>
          <w:rFonts w:ascii="Times New Roman" w:hAnsi="Times New Roman" w:cs="Times New Roman" w:eastAsia="Times New Roman"/>
          <w:color w:val="auto"/>
          <w:spacing w:val="0"/>
          <w:position w:val="0"/>
          <w:sz w:val="20"/>
          <w:shd w:fill="auto" w:val="clear"/>
        </w:rPr>
        <w:t xml:space="preserve">Don thanked the group for the good attendance at the GAC.  Don provided a current status on the small claims court legislation.  The Member Business Lending bill may come up for a vote in the next week.   Hike the Hill is May 30/31.  Don reminded the group about the PAC fundraising.   Mike shared that attendees at the CUNA GAC met with Tim Walberg and he is still noncommittal on most issues.  They also met with Mike Rogers’ staff who has not yet committed to MBL.  There were about 130 people from Michigan at the GAC.  The next Legislative Breakfast is scheduled for May 11 at LAFCU.</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Motion to receive and accept reports, support, carried.</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numPr>
          <w:ilvl w:val="0"/>
          <w:numId w:val="1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Committee Reports</w:t>
      </w:r>
      <w:r>
        <w:rPr>
          <w:rFonts w:ascii="Times New Roman" w:hAnsi="Times New Roman" w:cs="Times New Roman" w:eastAsia="Times New Roman"/>
          <w:b/>
          <w:color w:val="auto"/>
          <w:spacing w:val="0"/>
          <w:position w:val="0"/>
          <w:sz w:val="20"/>
          <w:shd w:fill="auto" w:val="clear"/>
        </w:rPr>
        <w:t xml:space="preserve">:</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Combined Education Committee</w:t>
      </w:r>
      <w:r>
        <w:rPr>
          <w:rFonts w:ascii="Times New Roman" w:hAnsi="Times New Roman" w:cs="Times New Roman" w:eastAsia="Times New Roman"/>
          <w:color w:val="auto"/>
          <w:spacing w:val="0"/>
          <w:position w:val="0"/>
          <w:sz w:val="20"/>
          <w:shd w:fill="auto" w:val="clear"/>
        </w:rPr>
        <w:t xml:space="preserve">:  Colleen shared the following event dates: May 15</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 Leadership Seminar at LAFCU; September–Rick Olsen, Dealing with Difficult People; October – Elder Abuse; December – Trust Seminar; January/February 2012–IRA Training.  </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Golf Committee: </w:t>
      </w:r>
      <w:r>
        <w:rPr>
          <w:rFonts w:ascii="Times New Roman" w:hAnsi="Times New Roman" w:cs="Times New Roman" w:eastAsia="Times New Roman"/>
          <w:color w:val="auto"/>
          <w:spacing w:val="0"/>
          <w:position w:val="0"/>
          <w:sz w:val="20"/>
          <w:shd w:fill="auto" w:val="clear"/>
        </w:rPr>
        <w:t xml:space="preserve">Kim shared that the invitations will be sent out soon.  They have secured a lunch and beverage sponsor for the outing.  The date for the outing is Thursday, June 14, 2012.</w:t>
      </w:r>
    </w:p>
    <w:p>
      <w:pPr>
        <w:numPr>
          <w:ilvl w:val="0"/>
          <w:numId w:val="15"/>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Collection Committee: </w:t>
      </w:r>
      <w:r>
        <w:rPr>
          <w:rFonts w:ascii="Times New Roman" w:hAnsi="Times New Roman" w:cs="Times New Roman" w:eastAsia="Times New Roman"/>
          <w:color w:val="auto"/>
          <w:spacing w:val="0"/>
          <w:position w:val="0"/>
          <w:sz w:val="20"/>
          <w:shd w:fill="auto" w:val="clear"/>
        </w:rPr>
        <w:t xml:space="preserve">Sam reported that approximately 30 people attended the bankruptcy seminar in March.  The next event will be a Troubled Debt Restructuring seminar at MSUFCU in July.  The exact date has not yet been confirmed.</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18"/>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Old  Business</w:t>
      </w:r>
      <w:r>
        <w:rPr>
          <w:rFonts w:ascii="Times New Roman" w:hAnsi="Times New Roman" w:cs="Times New Roman" w:eastAsia="Times New Roman"/>
          <w:b/>
          <w:color w:val="auto"/>
          <w:spacing w:val="0"/>
          <w:position w:val="0"/>
          <w:sz w:val="20"/>
          <w:shd w:fill="auto" w:val="clear"/>
        </w:rPr>
        <w:t xml:space="preserve">:</w:t>
      </w:r>
    </w:p>
    <w:p>
      <w:pPr>
        <w:numPr>
          <w:ilvl w:val="0"/>
          <w:numId w:val="18"/>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None.</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numPr>
          <w:ilvl w:val="0"/>
          <w:numId w:val="21"/>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New Business:</w:t>
      </w:r>
      <w:r>
        <w:rPr>
          <w:rFonts w:ascii="Times New Roman" w:hAnsi="Times New Roman" w:cs="Times New Roman" w:eastAsia="Times New Roman"/>
          <w:color w:val="auto"/>
          <w:spacing w:val="0"/>
          <w:position w:val="0"/>
          <w:sz w:val="20"/>
          <w:shd w:fill="auto" w:val="clear"/>
        </w:rPr>
        <w:t xml:space="preserve"> </w:t>
      </w:r>
    </w:p>
    <w:p>
      <w:pPr>
        <w:numPr>
          <w:ilvl w:val="0"/>
          <w:numId w:val="21"/>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Jason shared a grant request from Addiction Relief Support &amp; Recovery.  An email will be sent to the group with a copy of the grant request.  The request will be discussed at the May meeting.</w:t>
      </w:r>
    </w:p>
    <w:p>
      <w:pPr>
        <w:numPr>
          <w:ilvl w:val="0"/>
          <w:numId w:val="21"/>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Robin brought up the Children’s Miracle Network auction that will be held during the AC&amp;E.  The Chapter has financially supported this event in the past.  Motion to donate $500 to the auction, support, carried.  </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4"/>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Points of Interest</w:t>
      </w:r>
      <w:r>
        <w:rPr>
          <w:rFonts w:ascii="Times New Roman" w:hAnsi="Times New Roman" w:cs="Times New Roman" w:eastAsia="Times New Roman"/>
          <w:color w:val="auto"/>
          <w:spacing w:val="0"/>
          <w:position w:val="0"/>
          <w:sz w:val="20"/>
          <w:shd w:fill="auto" w:val="clear"/>
        </w:rPr>
        <w:t xml:space="preserve">:  </w:t>
      </w:r>
    </w:p>
    <w:p>
      <w:pPr>
        <w:numPr>
          <w:ilvl w:val="0"/>
          <w:numId w:val="24"/>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None.</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27"/>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Date of Next Meeting:</w:t>
      </w:r>
      <w:r>
        <w:rPr>
          <w:rFonts w:ascii="Times New Roman" w:hAnsi="Times New Roman" w:cs="Times New Roman" w:eastAsia="Times New Roman"/>
          <w:color w:val="auto"/>
          <w:spacing w:val="0"/>
          <w:position w:val="0"/>
          <w:sz w:val="20"/>
          <w:shd w:fill="auto" w:val="clear"/>
        </w:rPr>
        <w:t xml:space="preserve">  Thursday, May 17, 2012 at Lexington Hotel, 8:30 a.m.</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29"/>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being no further business, Motion, Support to adjourn meeting at 9:10 a.m. Carried.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Respectfully submitted,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 </w:t>
        <w:tab/>
        <w:tab/>
        <w:t xml:space="preserve">_____________________________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Jill Andringa, Secretary</w:t>
        <w:tab/>
        <w:tab/>
        <w:tab/>
        <w:tab/>
        <w:t xml:space="preserve">Jason Smith, Chairperson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6">
    <w:abstractNumId w:val="48"/>
  </w:num>
  <w:num w:numId="8">
    <w:abstractNumId w:val="42"/>
  </w:num>
  <w:num w:numId="10">
    <w:abstractNumId w:val="36"/>
  </w:num>
  <w:num w:numId="15">
    <w:abstractNumId w:val="30"/>
  </w:num>
  <w:num w:numId="18">
    <w:abstractNumId w:val="24"/>
  </w:num>
  <w:num w:numId="21">
    <w:abstractNumId w:val="18"/>
  </w:num>
  <w:num w:numId="24">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